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E9F32" w14:textId="77777777" w:rsidR="005F360F" w:rsidRDefault="00912B1E">
      <w:sdt>
        <w:sdtPr>
          <w:rPr>
            <w:rFonts w:ascii="Cambria" w:hAnsi="Cambria"/>
            <w:b/>
            <w:bCs/>
            <w:color w:val="D4EAF3" w:themeColor="accent1" w:themeTint="33"/>
            <w:sz w:val="28"/>
            <w:szCs w:val="28"/>
          </w:rPr>
          <w:alias w:val="Otsikko"/>
          <w:tag w:val=""/>
          <w:id w:val="-554696155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F360F">
            <w:rPr>
              <w:rFonts w:ascii="Cambria" w:hAnsi="Cambria"/>
              <w:b/>
              <w:bCs/>
              <w:color w:val="D4EAF3" w:themeColor="accent1" w:themeTint="33"/>
              <w:sz w:val="28"/>
              <w:szCs w:val="28"/>
            </w:rPr>
            <w:t xml:space="preserve">     </w:t>
          </w:r>
        </w:sdtContent>
      </w:sdt>
      <w:r w:rsidR="005F360F" w:rsidRPr="005F360F">
        <w:t xml:space="preserve"> </w:t>
      </w:r>
    </w:p>
    <w:p w14:paraId="1E450D8F" w14:textId="372495AF" w:rsidR="005F360F" w:rsidRDefault="005F360F">
      <w:r>
        <w:t>Tiedote</w:t>
      </w:r>
      <w:r w:rsidR="00AE4BFE">
        <w:t xml:space="preserve"> </w:t>
      </w:r>
      <w:r w:rsidR="00BB1FEF">
        <w:t>4</w:t>
      </w:r>
      <w:r w:rsidR="00AE4BFE">
        <w:t>.</w:t>
      </w:r>
      <w:r w:rsidR="00BB1FEF">
        <w:t>1</w:t>
      </w:r>
      <w:r w:rsidR="00AE4BFE">
        <w:t>.202</w:t>
      </w:r>
      <w:r w:rsidR="00BB1FEF">
        <w:t>1</w:t>
      </w:r>
    </w:p>
    <w:p w14:paraId="4E51AE79" w14:textId="426E7BDB" w:rsidR="005F360F" w:rsidRDefault="00BB1FEF" w:rsidP="0096315E">
      <w:pPr>
        <w:pStyle w:val="Otsikko"/>
      </w:pPr>
      <w:r>
        <w:t>JOULUKUUSILLA PIEN-SAIMAATA PUHTAAKSI</w:t>
      </w:r>
    </w:p>
    <w:p w14:paraId="62BE649A" w14:textId="6F15F656" w:rsidR="005F360F" w:rsidRPr="00D17F1A" w:rsidRDefault="005F360F">
      <w:pPr>
        <w:rPr>
          <w:sz w:val="22"/>
        </w:rPr>
      </w:pPr>
      <w:r w:rsidRPr="00D17F1A">
        <w:rPr>
          <w:sz w:val="22"/>
        </w:rPr>
        <w:t xml:space="preserve">Luonto- ja tiedekeskus </w:t>
      </w:r>
      <w:proofErr w:type="spellStart"/>
      <w:r w:rsidRPr="00D17F1A">
        <w:rPr>
          <w:sz w:val="22"/>
        </w:rPr>
        <w:t>Saimaariu</w:t>
      </w:r>
      <w:r w:rsidR="00BB1FEF" w:rsidRPr="00D17F1A">
        <w:rPr>
          <w:sz w:val="22"/>
        </w:rPr>
        <w:t>m</w:t>
      </w:r>
      <w:proofErr w:type="spellEnd"/>
      <w:r w:rsidRPr="00D17F1A">
        <w:rPr>
          <w:sz w:val="22"/>
        </w:rPr>
        <w:t xml:space="preserve"> </w:t>
      </w:r>
      <w:r w:rsidR="00BB1FEF" w:rsidRPr="00D17F1A">
        <w:rPr>
          <w:sz w:val="22"/>
        </w:rPr>
        <w:t xml:space="preserve">käynnisti syksyllä 2020 Raija ja Ossi Tuuliaisen Säätiön rahoituksella </w:t>
      </w:r>
      <w:proofErr w:type="spellStart"/>
      <w:r w:rsidR="00AE4BFE" w:rsidRPr="00D17F1A">
        <w:rPr>
          <w:b/>
          <w:bCs/>
          <w:sz w:val="22"/>
        </w:rPr>
        <w:t>PuuVesi</w:t>
      </w:r>
      <w:proofErr w:type="spellEnd"/>
      <w:r w:rsidR="00BB1FEF" w:rsidRPr="00D17F1A">
        <w:rPr>
          <w:b/>
          <w:bCs/>
          <w:sz w:val="22"/>
        </w:rPr>
        <w:t xml:space="preserve">-hankkeen, </w:t>
      </w:r>
      <w:r w:rsidR="00BB1FEF" w:rsidRPr="00D17F1A">
        <w:rPr>
          <w:sz w:val="22"/>
        </w:rPr>
        <w:t>jossa</w:t>
      </w:r>
      <w:r w:rsidRPr="00D17F1A">
        <w:rPr>
          <w:sz w:val="22"/>
        </w:rPr>
        <w:t xml:space="preserve"> </w:t>
      </w:r>
      <w:r w:rsidR="00DE0352" w:rsidRPr="00D17F1A">
        <w:rPr>
          <w:sz w:val="22"/>
        </w:rPr>
        <w:t>pilotoidaan</w:t>
      </w:r>
      <w:r w:rsidRPr="00D17F1A">
        <w:rPr>
          <w:sz w:val="22"/>
        </w:rPr>
        <w:t xml:space="preserve"> </w:t>
      </w:r>
      <w:r w:rsidR="00BB1FEF" w:rsidRPr="00D17F1A">
        <w:rPr>
          <w:sz w:val="22"/>
        </w:rPr>
        <w:t>uppopuiden käyttöä</w:t>
      </w:r>
      <w:r w:rsidR="003E5418" w:rsidRPr="00D17F1A">
        <w:rPr>
          <w:sz w:val="22"/>
        </w:rPr>
        <w:t xml:space="preserve"> </w:t>
      </w:r>
      <w:r w:rsidRPr="00D17F1A">
        <w:rPr>
          <w:sz w:val="22"/>
        </w:rPr>
        <w:t xml:space="preserve">rehevöityneiden </w:t>
      </w:r>
      <w:r w:rsidR="003E5418" w:rsidRPr="00D17F1A">
        <w:rPr>
          <w:sz w:val="22"/>
        </w:rPr>
        <w:t>järvi</w:t>
      </w:r>
      <w:r w:rsidRPr="00D17F1A">
        <w:rPr>
          <w:sz w:val="22"/>
        </w:rPr>
        <w:t>en tila</w:t>
      </w:r>
      <w:r w:rsidR="00BB1FEF" w:rsidRPr="00D17F1A">
        <w:rPr>
          <w:sz w:val="22"/>
        </w:rPr>
        <w:t>n parantamisessa</w:t>
      </w:r>
      <w:r w:rsidRPr="00D17F1A">
        <w:rPr>
          <w:sz w:val="22"/>
        </w:rPr>
        <w:t>.</w:t>
      </w:r>
      <w:r w:rsidR="00AE4BFE" w:rsidRPr="00D17F1A">
        <w:rPr>
          <w:sz w:val="22"/>
        </w:rPr>
        <w:t xml:space="preserve"> </w:t>
      </w:r>
      <w:r w:rsidR="00BB1FEF" w:rsidRPr="00D17F1A">
        <w:rPr>
          <w:sz w:val="22"/>
        </w:rPr>
        <w:t xml:space="preserve">Osarahoittajana ja yhteistyökumppanina toimii </w:t>
      </w:r>
      <w:r w:rsidR="005D6AD6" w:rsidRPr="00D17F1A">
        <w:rPr>
          <w:sz w:val="22"/>
        </w:rPr>
        <w:t xml:space="preserve">myös </w:t>
      </w:r>
      <w:r w:rsidR="00BB1FEF" w:rsidRPr="00D17F1A">
        <w:rPr>
          <w:sz w:val="22"/>
        </w:rPr>
        <w:t>Lappeenranta-Saimaa Rotaryklubi.</w:t>
      </w:r>
      <w:r w:rsidR="005D6AD6" w:rsidRPr="00D17F1A">
        <w:rPr>
          <w:sz w:val="22"/>
        </w:rPr>
        <w:t xml:space="preserve"> Rotareiden ja </w:t>
      </w:r>
      <w:proofErr w:type="spellStart"/>
      <w:r w:rsidR="005D6AD6" w:rsidRPr="00D17F1A">
        <w:rPr>
          <w:sz w:val="22"/>
        </w:rPr>
        <w:t>Saimaariumin</w:t>
      </w:r>
      <w:proofErr w:type="spellEnd"/>
      <w:r w:rsidR="005D6AD6" w:rsidRPr="00D17F1A">
        <w:rPr>
          <w:sz w:val="22"/>
        </w:rPr>
        <w:t xml:space="preserve"> yhteistyönä tempaistaan loppiaisen jälkeen joulukuusten upotustalkoot.</w:t>
      </w:r>
      <w:r w:rsidRPr="00D17F1A">
        <w:rPr>
          <w:sz w:val="22"/>
        </w:rPr>
        <w:t xml:space="preserve"> </w:t>
      </w:r>
    </w:p>
    <w:p w14:paraId="115FDF0E" w14:textId="25FCDA47" w:rsidR="00AE4BFE" w:rsidRPr="00D17F1A" w:rsidRDefault="00AE4BFE">
      <w:pPr>
        <w:rPr>
          <w:sz w:val="22"/>
        </w:rPr>
      </w:pPr>
    </w:p>
    <w:p w14:paraId="7DE75ED7" w14:textId="6C07DEAB" w:rsidR="003B6AAB" w:rsidRPr="00D17F1A" w:rsidRDefault="005D6AD6">
      <w:pPr>
        <w:rPr>
          <w:sz w:val="22"/>
        </w:rPr>
      </w:pPr>
      <w:r w:rsidRPr="00D17F1A">
        <w:rPr>
          <w:sz w:val="22"/>
        </w:rPr>
        <w:t xml:space="preserve">”Kuusista ja muista havupuista on ikiaikaisesti rakennettu ns. turoja houkuttelemaan kaloja pyydyksiin ja tarjoamaan kevätkutuisille kaloille kutualustoja”, kertoo tutkimusprofessori Kari-Matti Vuori </w:t>
      </w:r>
      <w:proofErr w:type="spellStart"/>
      <w:r w:rsidRPr="00D17F1A">
        <w:rPr>
          <w:sz w:val="22"/>
        </w:rPr>
        <w:t>Saimaariumista</w:t>
      </w:r>
      <w:proofErr w:type="spellEnd"/>
      <w:r w:rsidRPr="00D17F1A">
        <w:rPr>
          <w:sz w:val="22"/>
        </w:rPr>
        <w:t xml:space="preserve">. Vuoren mukaan perinne on ollut </w:t>
      </w:r>
      <w:r w:rsidR="00B40D77">
        <w:rPr>
          <w:sz w:val="22"/>
        </w:rPr>
        <w:t>unohtumassa</w:t>
      </w:r>
      <w:r w:rsidRPr="00D17F1A">
        <w:rPr>
          <w:sz w:val="22"/>
        </w:rPr>
        <w:t xml:space="preserve">, mutta </w:t>
      </w:r>
      <w:r w:rsidR="00B40D77">
        <w:rPr>
          <w:sz w:val="22"/>
        </w:rPr>
        <w:t xml:space="preserve">nyttemmin </w:t>
      </w:r>
      <w:r w:rsidRPr="00D17F1A">
        <w:rPr>
          <w:sz w:val="22"/>
        </w:rPr>
        <w:t xml:space="preserve">yleistymässä osana luonnonmukaisia vesienhoitomenetelmiä. </w:t>
      </w:r>
      <w:r w:rsidR="003E5418" w:rsidRPr="00D17F1A">
        <w:rPr>
          <w:sz w:val="22"/>
        </w:rPr>
        <w:t>”M</w:t>
      </w:r>
      <w:r w:rsidRPr="00D17F1A">
        <w:rPr>
          <w:sz w:val="22"/>
        </w:rPr>
        <w:t>aailmalla on jo toistakymmentä vuotta järjestetty tempauksia, joissa on kerätty joulukuusia</w:t>
      </w:r>
      <w:r w:rsidR="003E5418" w:rsidRPr="00D17F1A">
        <w:rPr>
          <w:sz w:val="22"/>
        </w:rPr>
        <w:t xml:space="preserve"> upotettavaksi niin virtavesiin kuin järvien rannoille tehostamaan taimenten poikastuotantoa ja ahvenkalojen lisääntymistä.</w:t>
      </w:r>
      <w:r w:rsidR="003B6AAB" w:rsidRPr="00D17F1A">
        <w:rPr>
          <w:sz w:val="22"/>
        </w:rPr>
        <w:t xml:space="preserve"> </w:t>
      </w:r>
      <w:r w:rsidR="00B40D77">
        <w:rPr>
          <w:sz w:val="22"/>
        </w:rPr>
        <w:t>T</w:t>
      </w:r>
      <w:r w:rsidR="003B6AAB" w:rsidRPr="00D17F1A">
        <w:rPr>
          <w:sz w:val="22"/>
        </w:rPr>
        <w:t xml:space="preserve">oteutamme nyt tiettävästi ensimmäistä kertaa Järvi-Suomessa vastaavan tempauksen”, toteaa Vuori. </w:t>
      </w:r>
    </w:p>
    <w:p w14:paraId="7F351F3D" w14:textId="77777777" w:rsidR="003B6AAB" w:rsidRPr="00D17F1A" w:rsidRDefault="003B6AAB">
      <w:pPr>
        <w:rPr>
          <w:sz w:val="22"/>
        </w:rPr>
      </w:pPr>
    </w:p>
    <w:p w14:paraId="18AF6FA3" w14:textId="239229C0" w:rsidR="0096315E" w:rsidRPr="00D17F1A" w:rsidRDefault="003B6AAB">
      <w:pPr>
        <w:rPr>
          <w:sz w:val="22"/>
        </w:rPr>
      </w:pPr>
      <w:r w:rsidRPr="00D17F1A">
        <w:rPr>
          <w:sz w:val="22"/>
        </w:rPr>
        <w:t>Rotareiden Mikko Heikkilä innostui</w:t>
      </w:r>
      <w:r w:rsidR="0096315E" w:rsidRPr="00D17F1A">
        <w:rPr>
          <w:sz w:val="22"/>
        </w:rPr>
        <w:t xml:space="preserve"> asiasta</w:t>
      </w:r>
      <w:r w:rsidRPr="00D17F1A">
        <w:rPr>
          <w:sz w:val="22"/>
        </w:rPr>
        <w:t xml:space="preserve"> tutustuttuaan vuosi sitten Vaasan rannikolla</w:t>
      </w:r>
      <w:r w:rsidR="0096315E" w:rsidRPr="00D17F1A">
        <w:rPr>
          <w:sz w:val="22"/>
        </w:rPr>
        <w:t xml:space="preserve"> joulukuusitalkoisiin</w:t>
      </w:r>
      <w:r w:rsidRPr="00D17F1A">
        <w:rPr>
          <w:sz w:val="22"/>
        </w:rPr>
        <w:t xml:space="preserve">: ”Olin Vaasassa viettämässä viime loppiaista siskoni luona. Sattumalta </w:t>
      </w:r>
      <w:proofErr w:type="gramStart"/>
      <w:r w:rsidRPr="00D17F1A">
        <w:rPr>
          <w:sz w:val="22"/>
        </w:rPr>
        <w:t>huomasin</w:t>
      </w:r>
      <w:proofErr w:type="gramEnd"/>
      <w:r w:rsidRPr="00D17F1A">
        <w:rPr>
          <w:sz w:val="22"/>
        </w:rPr>
        <w:t xml:space="preserve"> että jotain ihmeellistä tapahtuu jäällä. Mentiin lähemmäksi, ja </w:t>
      </w:r>
      <w:proofErr w:type="gramStart"/>
      <w:r w:rsidRPr="00D17F1A">
        <w:rPr>
          <w:sz w:val="22"/>
        </w:rPr>
        <w:t>nähtiin miten perhekunnittain tuotiin</w:t>
      </w:r>
      <w:proofErr w:type="gramEnd"/>
      <w:r w:rsidRPr="00D17F1A">
        <w:rPr>
          <w:sz w:val="22"/>
        </w:rPr>
        <w:t xml:space="preserve"> joulukuusia jäälle, missä Vaasan kalastusseura upotteli kuusia jäähän sahattuihin avantoihin”</w:t>
      </w:r>
      <w:r w:rsidR="0096315E" w:rsidRPr="00D17F1A">
        <w:rPr>
          <w:sz w:val="22"/>
        </w:rPr>
        <w:t>.</w:t>
      </w:r>
      <w:r w:rsidRPr="00D17F1A">
        <w:rPr>
          <w:sz w:val="22"/>
        </w:rPr>
        <w:t xml:space="preserve"> Kun Kari-Matti Vuori kävi keväällä 2019 esitelmöimässä rotareille uppopuumenetelmistä, löytyi välittömästi yhteinen tahtotila yhdistää turoperinne</w:t>
      </w:r>
      <w:r w:rsidR="0096315E" w:rsidRPr="00D17F1A">
        <w:rPr>
          <w:sz w:val="22"/>
        </w:rPr>
        <w:t xml:space="preserve"> ja luonnonmukaisen vesienpuhdistuksen tiede.</w:t>
      </w:r>
    </w:p>
    <w:p w14:paraId="34C70B70" w14:textId="77777777" w:rsidR="0096315E" w:rsidRPr="00D17F1A" w:rsidRDefault="0096315E">
      <w:pPr>
        <w:rPr>
          <w:sz w:val="22"/>
        </w:rPr>
      </w:pPr>
    </w:p>
    <w:p w14:paraId="0126F375" w14:textId="079B452C" w:rsidR="0096315E" w:rsidRPr="00D17F1A" w:rsidRDefault="0096315E" w:rsidP="0096315E">
      <w:pPr>
        <w:rPr>
          <w:sz w:val="22"/>
        </w:rPr>
      </w:pPr>
      <w:r w:rsidRPr="00D17F1A">
        <w:rPr>
          <w:sz w:val="22"/>
        </w:rPr>
        <w:t xml:space="preserve">Lappeenrannan </w:t>
      </w:r>
      <w:r w:rsidR="00884920">
        <w:rPr>
          <w:sz w:val="22"/>
        </w:rPr>
        <w:t xml:space="preserve">Saimaa </w:t>
      </w:r>
      <w:r w:rsidRPr="00D17F1A">
        <w:rPr>
          <w:sz w:val="22"/>
        </w:rPr>
        <w:t xml:space="preserve">Rotarit, </w:t>
      </w:r>
      <w:proofErr w:type="spellStart"/>
      <w:r w:rsidRPr="00D17F1A">
        <w:rPr>
          <w:sz w:val="22"/>
        </w:rPr>
        <w:t>rotaractorit</w:t>
      </w:r>
      <w:proofErr w:type="spellEnd"/>
      <w:r w:rsidRPr="00D17F1A">
        <w:rPr>
          <w:sz w:val="22"/>
        </w:rPr>
        <w:t xml:space="preserve"> ja SAIMAARIUM keräävät loppiaisen jälkeisenä viikonloppuna joulukuusia vesistökunnostustalkoita varten. Joulukuusia vastaanotetaan kaupungin tontilla Meijerinkadulla </w:t>
      </w:r>
      <w:proofErr w:type="gramStart"/>
      <w:r w:rsidRPr="00D17F1A">
        <w:rPr>
          <w:sz w:val="22"/>
        </w:rPr>
        <w:t>9.-10.01.</w:t>
      </w:r>
      <w:proofErr w:type="gramEnd"/>
      <w:r w:rsidRPr="00D17F1A">
        <w:rPr>
          <w:sz w:val="22"/>
        </w:rPr>
        <w:t xml:space="preserve"> klo 10-16. Samalla otetaan vastaan vapaaehtoisia lahjoituksia yleishyödyllisen Luonto- ja tiedekeskus </w:t>
      </w:r>
      <w:proofErr w:type="spellStart"/>
      <w:r w:rsidRPr="00D17F1A">
        <w:rPr>
          <w:sz w:val="22"/>
        </w:rPr>
        <w:t>SAIMAARIUMin</w:t>
      </w:r>
      <w:proofErr w:type="spellEnd"/>
      <w:r w:rsidRPr="00D17F1A">
        <w:rPr>
          <w:sz w:val="22"/>
        </w:rPr>
        <w:t xml:space="preserve"> toiminnan tukemiseksi. Maaliskuussa kuivahtaneet kuuset upotetaan Pien-Saimaaseen, jossa ne tarjoavat kutualustan kaloille. Uppokuusen pintaan </w:t>
      </w:r>
      <w:proofErr w:type="spellStart"/>
      <w:r w:rsidRPr="00D17F1A">
        <w:rPr>
          <w:sz w:val="22"/>
        </w:rPr>
        <w:t>kehitttyvä</w:t>
      </w:r>
      <w:proofErr w:type="spellEnd"/>
      <w:r w:rsidRPr="00D17F1A">
        <w:rPr>
          <w:sz w:val="22"/>
        </w:rPr>
        <w:t xml:space="preserve"> päällyskasvusto puhdistaa vettä ja lisää pohjaeläin- ja kalatuotantoa. Upotustalkoista tiedotetaan myöhemmin.  </w:t>
      </w:r>
    </w:p>
    <w:p w14:paraId="122E7A30" w14:textId="1C12430E" w:rsidR="0096315E" w:rsidRPr="00D17F1A" w:rsidRDefault="0096315E" w:rsidP="0096315E">
      <w:pPr>
        <w:rPr>
          <w:sz w:val="22"/>
        </w:rPr>
      </w:pPr>
    </w:p>
    <w:p w14:paraId="03A32BBC" w14:textId="58CEAACC" w:rsidR="0096315E" w:rsidRPr="00D17F1A" w:rsidRDefault="0096315E" w:rsidP="0096315E">
      <w:pPr>
        <w:rPr>
          <w:sz w:val="22"/>
        </w:rPr>
      </w:pPr>
      <w:r w:rsidRPr="00D17F1A">
        <w:rPr>
          <w:sz w:val="22"/>
        </w:rPr>
        <w:t>Lisätiedot</w:t>
      </w:r>
      <w:r w:rsidR="00D17F1A" w:rsidRPr="00D17F1A">
        <w:rPr>
          <w:sz w:val="22"/>
        </w:rPr>
        <w:t>:</w:t>
      </w:r>
    </w:p>
    <w:p w14:paraId="0B7B3A2A" w14:textId="13FBF742" w:rsidR="00D17F1A" w:rsidRPr="00D17F1A" w:rsidRDefault="00D17F1A" w:rsidP="0096315E">
      <w:pPr>
        <w:rPr>
          <w:sz w:val="22"/>
        </w:rPr>
      </w:pPr>
      <w:r w:rsidRPr="00D17F1A">
        <w:rPr>
          <w:sz w:val="22"/>
        </w:rPr>
        <w:t xml:space="preserve">Kari-Matti Vuori, </w:t>
      </w:r>
      <w:proofErr w:type="spellStart"/>
      <w:r w:rsidRPr="00D17F1A">
        <w:rPr>
          <w:sz w:val="22"/>
        </w:rPr>
        <w:t>Saimaarium</w:t>
      </w:r>
      <w:proofErr w:type="spellEnd"/>
      <w:r w:rsidRPr="00D17F1A">
        <w:rPr>
          <w:sz w:val="22"/>
        </w:rPr>
        <w:t>, 0449719962</w:t>
      </w:r>
    </w:p>
    <w:p w14:paraId="444961E3" w14:textId="01F8E154" w:rsidR="00D17F1A" w:rsidRPr="00D17F1A" w:rsidRDefault="00D17F1A" w:rsidP="0096315E">
      <w:pPr>
        <w:rPr>
          <w:sz w:val="22"/>
        </w:rPr>
      </w:pPr>
      <w:r w:rsidRPr="00D17F1A">
        <w:rPr>
          <w:sz w:val="22"/>
        </w:rPr>
        <w:t>Jarmo Ruti, Lappeenranta</w:t>
      </w:r>
      <w:r w:rsidR="00884920">
        <w:rPr>
          <w:sz w:val="22"/>
        </w:rPr>
        <w:t xml:space="preserve"> Saimaa</w:t>
      </w:r>
      <w:r w:rsidRPr="00D17F1A">
        <w:rPr>
          <w:sz w:val="22"/>
        </w:rPr>
        <w:t xml:space="preserve"> rotar</w:t>
      </w:r>
      <w:r w:rsidR="00884920">
        <w:rPr>
          <w:sz w:val="22"/>
        </w:rPr>
        <w:t>yklubi</w:t>
      </w:r>
      <w:r w:rsidRPr="00D17F1A">
        <w:rPr>
          <w:sz w:val="22"/>
        </w:rPr>
        <w:t>, 0407716928</w:t>
      </w:r>
    </w:p>
    <w:p w14:paraId="0FDDC9E8" w14:textId="4E5673B2" w:rsidR="003E5418" w:rsidRPr="00D17F1A" w:rsidRDefault="003E5418">
      <w:pPr>
        <w:rPr>
          <w:sz w:val="22"/>
        </w:rPr>
      </w:pPr>
    </w:p>
    <w:p w14:paraId="324DAA4B" w14:textId="1D1FE71D" w:rsidR="00AE4BFE" w:rsidRPr="005F360F" w:rsidRDefault="00AE4BFE" w:rsidP="00AE4BFE"/>
    <w:p w14:paraId="0C381E50" w14:textId="77777777" w:rsidR="00AE4BFE" w:rsidRPr="005F360F" w:rsidRDefault="00AE4BFE"/>
    <w:sectPr w:rsidR="00AE4BFE" w:rsidRPr="005F360F">
      <w:headerReference w:type="default" r:id="rId7"/>
      <w:footerReference w:type="default" r:id="rId8"/>
      <w:pgSz w:w="11906" w:h="16838"/>
      <w:pgMar w:top="2410" w:right="1134" w:bottom="1416" w:left="1134" w:header="708" w:footer="124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8888C" w14:textId="77777777" w:rsidR="00912B1E" w:rsidRDefault="00912B1E">
      <w:r>
        <w:separator/>
      </w:r>
    </w:p>
  </w:endnote>
  <w:endnote w:type="continuationSeparator" w:id="0">
    <w:p w14:paraId="510D8870" w14:textId="77777777" w:rsidR="00912B1E" w:rsidRDefault="0091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Open Sans">
    <w:altName w:val="Segoe UI"/>
    <w:charset w:val="01"/>
    <w:family w:val="roman"/>
    <w:pitch w:val="variable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5826C" w14:textId="77777777" w:rsidR="0089351A" w:rsidRDefault="0089351A">
    <w:pPr>
      <w:rPr>
        <w:color w:val="142F52"/>
        <w:sz w:val="28"/>
        <w14:textFill>
          <w14:solidFill>
            <w14:srgbClr w14:val="142F52">
              <w14:lumMod w14:val="25000"/>
            </w14:srgbClr>
          </w14:solidFill>
        </w14:textFill>
      </w:rPr>
    </w:pPr>
  </w:p>
  <w:p w14:paraId="72596DA1" w14:textId="77777777" w:rsidR="0089351A" w:rsidRDefault="000D4703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4C4305EA" wp14:editId="4246C750">
              <wp:simplePos x="0" y="0"/>
              <wp:positionH relativeFrom="margin">
                <wp:align>center</wp:align>
              </wp:positionH>
              <wp:positionV relativeFrom="paragraph">
                <wp:posOffset>237490</wp:posOffset>
              </wp:positionV>
              <wp:extent cx="7828915" cy="856615"/>
              <wp:effectExtent l="0" t="0" r="3810" b="3810"/>
              <wp:wrapNone/>
              <wp:docPr id="2" name="Tekstiruutu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8200" cy="856080"/>
                      </a:xfrm>
                      <a:prstGeom prst="rect">
                        <a:avLst/>
                      </a:prstGeom>
                      <a:solidFill>
                        <a:srgbClr val="0A3149"/>
                      </a:solidFill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05911B8" w14:textId="77777777" w:rsidR="0089351A" w:rsidRDefault="000D4703">
                          <w:pPr>
                            <w:pStyle w:val="Kehyksensislt"/>
                            <w:jc w:val="center"/>
                            <w:rPr>
                              <w:b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FFFFFF" w:themeColor="background1"/>
                            </w:rPr>
                            <w:t>saimaarium.fi  |</w:t>
                          </w:r>
                          <w:proofErr w:type="gramEnd"/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  #saimaarium</w:t>
                          </w:r>
                        </w:p>
                        <w:p w14:paraId="64098886" w14:textId="77777777" w:rsidR="0089351A" w:rsidRDefault="0089351A">
                          <w:pPr>
                            <w:pStyle w:val="Kehyksensislt"/>
                          </w:pPr>
                        </w:p>
                        <w:p w14:paraId="5CC75DDC" w14:textId="77777777" w:rsidR="0089351A" w:rsidRDefault="0089351A">
                          <w:pPr>
                            <w:pStyle w:val="Kehyksensislt"/>
                          </w:pPr>
                        </w:p>
                      </w:txbxContent>
                    </wps:txbx>
                    <wps:bodyPr tIns="10800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4305EA" id="Tekstiruutu 23" o:spid="_x0000_s1026" style="position:absolute;margin-left:0;margin-top:18.7pt;width:616.45pt;height:67.45pt;z-index:-503316471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" fillcolor="#0a3149" stroked="f" strokeweight=".18mm">
              <v:textbox inset=",3mm">
                <w:txbxContent>
                  <w:p w14:paraId="305911B8" w14:textId="77777777" w:rsidR="0089351A" w:rsidRDefault="000D4703">
                    <w:pPr>
                      <w:pStyle w:val="Kehyksensislt"/>
                      <w:jc w:val="center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color w:val="FFFFFF" w:themeColor="background1"/>
                      </w:rPr>
                      <w:t>saimaarium.fi  |</w:t>
                    </w:r>
                    <w:proofErr w:type="gramEnd"/>
                    <w:r>
                      <w:rPr>
                        <w:b/>
                        <w:color w:val="FFFFFF" w:themeColor="background1"/>
                      </w:rPr>
                      <w:t xml:space="preserve">  #saimaarium</w:t>
                    </w:r>
                  </w:p>
                  <w:p w14:paraId="64098886" w14:textId="77777777" w:rsidR="0089351A" w:rsidRDefault="0089351A">
                    <w:pPr>
                      <w:pStyle w:val="Kehyksensislt"/>
                    </w:pPr>
                  </w:p>
                  <w:p w14:paraId="5CC75DDC" w14:textId="77777777" w:rsidR="0089351A" w:rsidRDefault="0089351A">
                    <w:pPr>
                      <w:pStyle w:val="Kehyksensislt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9752D" w14:textId="77777777" w:rsidR="00912B1E" w:rsidRDefault="00912B1E">
      <w:r>
        <w:separator/>
      </w:r>
    </w:p>
  </w:footnote>
  <w:footnote w:type="continuationSeparator" w:id="0">
    <w:p w14:paraId="6C6E0FE3" w14:textId="77777777" w:rsidR="00912B1E" w:rsidRDefault="00912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1A419" w14:textId="77777777" w:rsidR="0089351A" w:rsidRDefault="000D4703">
    <w:pPr>
      <w:pStyle w:val="Yltunniste"/>
    </w:pPr>
    <w:r>
      <w:rPr>
        <w:noProof/>
      </w:rPr>
      <w:drawing>
        <wp:anchor distT="0" distB="0" distL="114300" distR="117475" simplePos="0" relativeHeight="5" behindDoc="1" locked="0" layoutInCell="1" allowOverlap="1" wp14:anchorId="3A969FFB" wp14:editId="3F8429C3">
          <wp:simplePos x="0" y="0"/>
          <wp:positionH relativeFrom="margin">
            <wp:align>center</wp:align>
          </wp:positionH>
          <wp:positionV relativeFrom="paragraph">
            <wp:posOffset>-83820</wp:posOffset>
          </wp:positionV>
          <wp:extent cx="1825625" cy="86106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5625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C084A"/>
    <w:multiLevelType w:val="multilevel"/>
    <w:tmpl w:val="73B438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75C521E"/>
    <w:multiLevelType w:val="multilevel"/>
    <w:tmpl w:val="3954B25E"/>
    <w:lvl w:ilvl="0">
      <w:start w:val="1"/>
      <w:numFmt w:val="lowerLetter"/>
      <w:lvlText w:val="%1."/>
      <w:lvlJc w:val="left"/>
      <w:pPr>
        <w:ind w:left="1080" w:hanging="360"/>
      </w:pPr>
      <w:rPr>
        <w:rFonts w:cs="Open Sans"/>
        <w:color w:val="253848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D13A2A"/>
    <w:multiLevelType w:val="multilevel"/>
    <w:tmpl w:val="440622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9B60375"/>
    <w:multiLevelType w:val="multilevel"/>
    <w:tmpl w:val="A35801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FFF39BB"/>
    <w:multiLevelType w:val="multilevel"/>
    <w:tmpl w:val="1A44E96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3503D1"/>
    <w:multiLevelType w:val="multilevel"/>
    <w:tmpl w:val="29C4B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019AD"/>
    <w:multiLevelType w:val="multilevel"/>
    <w:tmpl w:val="5AEC86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Otsikk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EAB4D21"/>
    <w:multiLevelType w:val="hybridMultilevel"/>
    <w:tmpl w:val="78ACE93C"/>
    <w:lvl w:ilvl="0" w:tplc="478A0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1A"/>
    <w:rsid w:val="00062B23"/>
    <w:rsid w:val="000D4703"/>
    <w:rsid w:val="000D5535"/>
    <w:rsid w:val="000F5491"/>
    <w:rsid w:val="000F736D"/>
    <w:rsid w:val="001176A2"/>
    <w:rsid w:val="00271E23"/>
    <w:rsid w:val="0031418E"/>
    <w:rsid w:val="00361C9C"/>
    <w:rsid w:val="00381A10"/>
    <w:rsid w:val="003B6AAB"/>
    <w:rsid w:val="003E5418"/>
    <w:rsid w:val="005C5068"/>
    <w:rsid w:val="005D6AD6"/>
    <w:rsid w:val="005F360F"/>
    <w:rsid w:val="005F79E1"/>
    <w:rsid w:val="0069161D"/>
    <w:rsid w:val="006A5914"/>
    <w:rsid w:val="00755983"/>
    <w:rsid w:val="00787200"/>
    <w:rsid w:val="007D0372"/>
    <w:rsid w:val="00821B80"/>
    <w:rsid w:val="008763E6"/>
    <w:rsid w:val="00883638"/>
    <w:rsid w:val="00884920"/>
    <w:rsid w:val="0089351A"/>
    <w:rsid w:val="008D22E1"/>
    <w:rsid w:val="00912B1E"/>
    <w:rsid w:val="0096315E"/>
    <w:rsid w:val="009819D2"/>
    <w:rsid w:val="00A34E1F"/>
    <w:rsid w:val="00A618B5"/>
    <w:rsid w:val="00A95513"/>
    <w:rsid w:val="00A97A66"/>
    <w:rsid w:val="00AE4BFE"/>
    <w:rsid w:val="00AF451B"/>
    <w:rsid w:val="00B40D77"/>
    <w:rsid w:val="00B7065F"/>
    <w:rsid w:val="00B82D5E"/>
    <w:rsid w:val="00BB1FEF"/>
    <w:rsid w:val="00C365E5"/>
    <w:rsid w:val="00D17F1A"/>
    <w:rsid w:val="00D30E0C"/>
    <w:rsid w:val="00D96C4B"/>
    <w:rsid w:val="00DE0352"/>
    <w:rsid w:val="00E7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E671"/>
  <w15:docId w15:val="{77450C09-425A-40B9-9DF7-0F962E78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A1285"/>
    <w:rPr>
      <w:rFonts w:ascii="Open Sans" w:eastAsia="Corbel" w:hAnsi="Open Sans" w:cs="Open Sans"/>
      <w:color w:val="253848" w:themeColor="background2" w:themeShade="40"/>
      <w:sz w:val="24"/>
    </w:rPr>
  </w:style>
  <w:style w:type="paragraph" w:styleId="Otsikko1">
    <w:name w:val="heading 1"/>
    <w:basedOn w:val="Normaali"/>
    <w:link w:val="Otsikko1Char"/>
    <w:uiPriority w:val="9"/>
    <w:qFormat/>
    <w:rsid w:val="008A1285"/>
    <w:pPr>
      <w:outlineLvl w:val="0"/>
    </w:pPr>
    <w:rPr>
      <w:sz w:val="32"/>
    </w:rPr>
  </w:style>
  <w:style w:type="paragraph" w:styleId="Otsikko2">
    <w:name w:val="heading 2"/>
    <w:basedOn w:val="Otsikk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YltunnisteChar">
    <w:name w:val="Ylätunniste Char"/>
    <w:basedOn w:val="Kappaleenoletusfontti"/>
    <w:link w:val="Yltunniste"/>
    <w:uiPriority w:val="99"/>
    <w:qFormat/>
    <w:rsid w:val="00577999"/>
  </w:style>
  <w:style w:type="character" w:customStyle="1" w:styleId="AlatunnisteChar">
    <w:name w:val="Alatunniste Char"/>
    <w:basedOn w:val="Kappaleenoletusfontti"/>
    <w:link w:val="Alatunniste"/>
    <w:uiPriority w:val="99"/>
    <w:qFormat/>
    <w:rsid w:val="00577999"/>
  </w:style>
  <w:style w:type="character" w:customStyle="1" w:styleId="Otsikko1Char">
    <w:name w:val="Otsikko 1 Char"/>
    <w:basedOn w:val="Kappaleenoletusfontti"/>
    <w:link w:val="Otsikko1"/>
    <w:uiPriority w:val="9"/>
    <w:qFormat/>
    <w:rsid w:val="008A1285"/>
    <w:rPr>
      <w:rFonts w:ascii="Open Sans" w:hAnsi="Open Sans" w:cs="Open Sans"/>
      <w:color w:val="253848" w:themeColor="background2" w:themeShade="40"/>
      <w:sz w:val="32"/>
    </w:rPr>
  </w:style>
  <w:style w:type="character" w:customStyle="1" w:styleId="Internet-linkki">
    <w:name w:val="Internet-linkki"/>
    <w:basedOn w:val="Kappaleenoletusfontti"/>
    <w:uiPriority w:val="99"/>
    <w:unhideWhenUsed/>
    <w:rsid w:val="00A13CF0"/>
    <w:rPr>
      <w:color w:val="6B9F25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qFormat/>
    <w:rsid w:val="00A13CF0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Calibri" w:hAnsi="Calibri" w:cs="Open Sans"/>
      <w:color w:val="253848"/>
      <w:sz w:val="22"/>
    </w:rPr>
  </w:style>
  <w:style w:type="character" w:customStyle="1" w:styleId="Luettelomerkit">
    <w:name w:val="Luettelomerkit"/>
    <w:qFormat/>
    <w:rPr>
      <w:rFonts w:ascii="OpenSymbol" w:eastAsia="OpenSymbol" w:hAnsi="OpenSymbol" w:cs="OpenSymbol"/>
    </w:rPr>
  </w:style>
  <w:style w:type="character" w:customStyle="1" w:styleId="ListLabel11">
    <w:name w:val="ListLabel 11"/>
    <w:qFormat/>
    <w:rPr>
      <w:rFonts w:ascii="Calibri" w:hAnsi="Calibri" w:cs="Open Sans"/>
      <w:color w:val="253848"/>
      <w:sz w:val="22"/>
    </w:rPr>
  </w:style>
  <w:style w:type="character" w:customStyle="1" w:styleId="ListLabel12">
    <w:name w:val="ListLabel 12"/>
    <w:qFormat/>
    <w:rPr>
      <w:rFonts w:ascii="Open Sans" w:hAnsi="Open Sans" w:cs="OpenSymbol"/>
      <w:sz w:val="22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ascii="Open Sans" w:hAnsi="Open Sans" w:cs="OpenSymbol"/>
      <w:sz w:val="22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ascii="Open Sans" w:hAnsi="Open Sans" w:cs="OpenSymbol"/>
      <w:sz w:val="22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2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ascii="Calibri" w:hAnsi="Calibri" w:cs="Open Sans"/>
      <w:color w:val="253848"/>
      <w:sz w:val="22"/>
    </w:rPr>
  </w:style>
  <w:style w:type="character" w:customStyle="1" w:styleId="ListLabel49">
    <w:name w:val="ListLabel 49"/>
    <w:qFormat/>
    <w:rPr>
      <w:rFonts w:ascii="Open Sans" w:hAnsi="Open Sans" w:cs="OpenSymbol"/>
      <w:sz w:val="22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ascii="Open Sans" w:hAnsi="Open Sans" w:cs="OpenSymbol"/>
      <w:sz w:val="22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ascii="Open Sans" w:hAnsi="Open Sans" w:cs="OpenSymbol"/>
      <w:sz w:val="22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  <w:sz w:val="22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 Sans"/>
      <w:color w:val="253848"/>
      <w:sz w:val="22"/>
    </w:rPr>
  </w:style>
  <w:style w:type="character" w:customStyle="1" w:styleId="ListLabel86">
    <w:name w:val="ListLabel 86"/>
    <w:qFormat/>
    <w:rPr>
      <w:rFonts w:ascii="Open Sans" w:hAnsi="Open Sans" w:cs="OpenSymbol"/>
      <w:sz w:val="22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  <w:sz w:val="22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  <w:sz w:val="22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 Sans"/>
      <w:color w:val="253848"/>
      <w:sz w:val="22"/>
    </w:rPr>
  </w:style>
  <w:style w:type="character" w:customStyle="1" w:styleId="ListLabel114">
    <w:name w:val="ListLabel 114"/>
    <w:qFormat/>
    <w:rPr>
      <w:rFonts w:ascii="Open Sans" w:hAnsi="Open Sans" w:cs="OpenSymbol"/>
      <w:sz w:val="22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  <w:sz w:val="22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  <w:sz w:val="22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qFormat/>
    <w:pPr>
      <w:suppressLineNumbers/>
      <w:spacing w:before="120" w:after="120"/>
    </w:pPr>
    <w:rPr>
      <w:i/>
      <w:iCs/>
      <w:szCs w:val="24"/>
    </w:rPr>
  </w:style>
  <w:style w:type="paragraph" w:customStyle="1" w:styleId="Hakemisto">
    <w:name w:val="Hakemisto"/>
    <w:basedOn w:val="Normaali"/>
    <w:qFormat/>
    <w:pPr>
      <w:suppressLineNumbers/>
    </w:pPr>
  </w:style>
  <w:style w:type="paragraph" w:styleId="Yltunniste">
    <w:name w:val="header"/>
    <w:basedOn w:val="Normaali"/>
    <w:link w:val="YltunnisteChar"/>
    <w:uiPriority w:val="99"/>
    <w:unhideWhenUsed/>
    <w:rsid w:val="005779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unhideWhenUsed/>
    <w:rsid w:val="00577999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qFormat/>
    <w:rsid w:val="00D96E2D"/>
    <w:pPr>
      <w:ind w:left="720"/>
      <w:contextualSpacing/>
    </w:pPr>
  </w:style>
  <w:style w:type="paragraph" w:customStyle="1" w:styleId="Kehyksensislt">
    <w:name w:val="Kehyksen sisältö"/>
    <w:basedOn w:val="Normaali"/>
    <w:qFormat/>
  </w:style>
  <w:style w:type="character" w:styleId="Kommentinviite">
    <w:name w:val="annotation reference"/>
    <w:basedOn w:val="Kappaleenoletusfontti"/>
    <w:uiPriority w:val="99"/>
    <w:semiHidden/>
    <w:unhideWhenUsed/>
    <w:rsid w:val="00B82D5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82D5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82D5E"/>
    <w:rPr>
      <w:rFonts w:ascii="Open Sans" w:eastAsia="Corbel" w:hAnsi="Open Sans" w:cs="Open Sans"/>
      <w:color w:val="253848" w:themeColor="background2" w:themeShade="4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82D5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82D5E"/>
    <w:rPr>
      <w:rFonts w:ascii="Open Sans" w:eastAsia="Corbel" w:hAnsi="Open Sans" w:cs="Open Sans"/>
      <w:b/>
      <w:bCs/>
      <w:color w:val="253848" w:themeColor="background2" w:themeShade="4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82D5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2D5E"/>
    <w:rPr>
      <w:rFonts w:ascii="Segoe UI" w:eastAsia="Corbel" w:hAnsi="Segoe UI" w:cs="Segoe UI"/>
      <w:color w:val="253848" w:themeColor="background2" w:themeShade="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Sinivihreä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Pulkkinen</dc:creator>
  <dc:description/>
  <cp:lastModifiedBy>Jarmo Ruti</cp:lastModifiedBy>
  <cp:revision>4</cp:revision>
  <cp:lastPrinted>2019-06-13T12:12:00Z</cp:lastPrinted>
  <dcterms:created xsi:type="dcterms:W3CDTF">2021-01-03T19:19:00Z</dcterms:created>
  <dcterms:modified xsi:type="dcterms:W3CDTF">2021-01-04T05:35:00Z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